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97E628" w14:textId="16197A89" w:rsidR="001C10C5" w:rsidRDefault="006A6DE9" w:rsidP="00913E75">
      <w:pPr>
        <w:jc w:val="center"/>
      </w:pPr>
      <w:r>
        <w:t>HAINES</w:t>
      </w:r>
      <w:r w:rsidR="001C63EE">
        <w:t xml:space="preserve"> ECONOMIC DEVELOPMENT CORPORATION</w:t>
      </w:r>
      <w:r w:rsidR="001C10C5">
        <w:t xml:space="preserve"> </w:t>
      </w:r>
    </w:p>
    <w:p w14:paraId="3B2B81C0" w14:textId="13D1B21E" w:rsidR="006A6DE9" w:rsidRDefault="00913E75" w:rsidP="009C5EEC">
      <w:pPr>
        <w:jc w:val="center"/>
      </w:pPr>
      <w:r>
        <w:t>ARTICLES OF INCORPORATION</w:t>
      </w:r>
    </w:p>
    <w:p w14:paraId="1FEC8603" w14:textId="77777777" w:rsidR="00936C5E" w:rsidRDefault="00936C5E" w:rsidP="00FF3BD2">
      <w:pPr>
        <w:jc w:val="center"/>
      </w:pPr>
      <w:r>
        <w:t>Article I:  Name of Corporation</w:t>
      </w:r>
    </w:p>
    <w:p w14:paraId="4FDDD577" w14:textId="2B6F96E1" w:rsidR="00936C5E" w:rsidRDefault="002023E3" w:rsidP="000A4E76">
      <w:pPr>
        <w:jc w:val="center"/>
      </w:pPr>
      <w:r>
        <w:t>Haines</w:t>
      </w:r>
      <w:r w:rsidR="006A6DE9">
        <w:t xml:space="preserve"> Economic Development Corporation</w:t>
      </w:r>
    </w:p>
    <w:p w14:paraId="0C530ECD" w14:textId="77777777" w:rsidR="000A4E76" w:rsidRDefault="000A4E76" w:rsidP="000A4E76">
      <w:pPr>
        <w:jc w:val="center"/>
      </w:pPr>
    </w:p>
    <w:p w14:paraId="4F1CDE00" w14:textId="46C576E4" w:rsidR="009C5EEC" w:rsidRDefault="00936C5E" w:rsidP="009C5EEC">
      <w:pPr>
        <w:jc w:val="center"/>
      </w:pPr>
      <w:r>
        <w:t>Article II:  Purpose of Corporation</w:t>
      </w:r>
    </w:p>
    <w:p w14:paraId="217D8D2E" w14:textId="5F153F5A" w:rsidR="009C5EEC" w:rsidRDefault="009C5EEC" w:rsidP="00E256A0">
      <w:r>
        <w:t>Haines Economic Development Corporation (“HEDC”)</w:t>
      </w:r>
      <w:r w:rsidRPr="009C5EEC">
        <w:t xml:space="preserve"> is organized and operated exclusively for the purpose of lessening the burdens on government and may for such purposes, make distributions to organizations that qualify as exempt organizations under section 501(c) (3) of the Internal Revenue Code.</w:t>
      </w:r>
    </w:p>
    <w:p w14:paraId="5AAA6CDD" w14:textId="399E9548" w:rsidR="00E256A0" w:rsidRDefault="00E82286" w:rsidP="00E256A0">
      <w:r>
        <w:t xml:space="preserve">Work to realize community economic development goals set </w:t>
      </w:r>
      <w:r w:rsidR="00C46D87">
        <w:t xml:space="preserve">from time to time </w:t>
      </w:r>
      <w:r>
        <w:t xml:space="preserve">by the </w:t>
      </w:r>
      <w:r w:rsidR="009C5EEC">
        <w:t>HEDC</w:t>
      </w:r>
      <w:r w:rsidR="00DD259F">
        <w:t xml:space="preserve"> or the </w:t>
      </w:r>
      <w:r>
        <w:t>Haines Borough Comprehensive Plan</w:t>
      </w:r>
      <w:r w:rsidR="0025535A">
        <w:t xml:space="preserve"> </w:t>
      </w:r>
      <w:r w:rsidR="00885284">
        <w:t xml:space="preserve">through programs designed to  </w:t>
      </w:r>
    </w:p>
    <w:p w14:paraId="571F4881" w14:textId="77777777" w:rsidR="002C6A63" w:rsidRDefault="002C6A63" w:rsidP="002C6A63">
      <w:pPr>
        <w:pStyle w:val="ListParagraph"/>
        <w:numPr>
          <w:ilvl w:val="0"/>
          <w:numId w:val="1"/>
        </w:numPr>
      </w:pPr>
      <w:r>
        <w:t xml:space="preserve">Research economic conditions and  disseminate information relating to those conditions,  economic activities and issues; </w:t>
      </w:r>
    </w:p>
    <w:p w14:paraId="662D5E1E" w14:textId="77777777" w:rsidR="002C6A63" w:rsidRPr="008269AD" w:rsidRDefault="002C6A63" w:rsidP="002C6A63">
      <w:pPr>
        <w:pStyle w:val="ListParagraph"/>
        <w:numPr>
          <w:ilvl w:val="0"/>
          <w:numId w:val="1"/>
        </w:numPr>
      </w:pPr>
      <w:r>
        <w:rPr>
          <w:color w:val="000000" w:themeColor="text1"/>
        </w:rPr>
        <w:t xml:space="preserve">Represent local </w:t>
      </w:r>
      <w:r w:rsidRPr="00BB6214">
        <w:rPr>
          <w:color w:val="000000" w:themeColor="text1"/>
        </w:rPr>
        <w:t>economic development</w:t>
      </w:r>
      <w:r>
        <w:rPr>
          <w:color w:val="000000" w:themeColor="text1"/>
        </w:rPr>
        <w:t xml:space="preserve"> issues and interests </w:t>
      </w:r>
      <w:r w:rsidRPr="00BB6214">
        <w:rPr>
          <w:color w:val="000000" w:themeColor="text1"/>
        </w:rPr>
        <w:t>at appropriate conf</w:t>
      </w:r>
      <w:r>
        <w:rPr>
          <w:color w:val="000000" w:themeColor="text1"/>
        </w:rPr>
        <w:t>erences, meetings, and seminars;</w:t>
      </w:r>
    </w:p>
    <w:p w14:paraId="75809C42" w14:textId="77777777" w:rsidR="002C6A63" w:rsidRPr="00BB6214" w:rsidRDefault="002C6A63" w:rsidP="002C6A63">
      <w:pPr>
        <w:pStyle w:val="ListParagraph"/>
        <w:numPr>
          <w:ilvl w:val="0"/>
          <w:numId w:val="1"/>
        </w:numPr>
      </w:pPr>
      <w:r>
        <w:rPr>
          <w:color w:val="000000" w:themeColor="text1"/>
        </w:rPr>
        <w:t>Nurture educational opportunity in science and technology to support entrepreneurs engaged in development of products and services dependent on our natural resources;</w:t>
      </w:r>
      <w:r w:rsidRPr="00F02A01">
        <w:rPr>
          <w:color w:val="000000" w:themeColor="text1"/>
        </w:rPr>
        <w:t xml:space="preserve">  </w:t>
      </w:r>
    </w:p>
    <w:p w14:paraId="61F77760" w14:textId="77777777" w:rsidR="002C6A63" w:rsidRDefault="002C6A63" w:rsidP="002C6A63">
      <w:pPr>
        <w:pStyle w:val="ListParagraph"/>
        <w:numPr>
          <w:ilvl w:val="0"/>
          <w:numId w:val="1"/>
        </w:numPr>
      </w:pPr>
      <w:r>
        <w:t>Assist and nurture businesses and entrepreneurs in the development and growth of business activity;</w:t>
      </w:r>
    </w:p>
    <w:p w14:paraId="6DAB9130" w14:textId="77777777" w:rsidR="002C6A63" w:rsidRDefault="002C6A63" w:rsidP="002C6A63">
      <w:pPr>
        <w:pStyle w:val="ListParagraph"/>
        <w:numPr>
          <w:ilvl w:val="0"/>
          <w:numId w:val="1"/>
        </w:numPr>
      </w:pPr>
      <w:r w:rsidRPr="004A07F3">
        <w:rPr>
          <w:color w:val="000000" w:themeColor="text1"/>
        </w:rPr>
        <w:t>Increase the purchase of locally available goods and services by local consumers and businesses</w:t>
      </w:r>
      <w:r>
        <w:rPr>
          <w:color w:val="000000" w:themeColor="text1"/>
        </w:rPr>
        <w:t>;</w:t>
      </w:r>
    </w:p>
    <w:p w14:paraId="69EDCD2E" w14:textId="77777777" w:rsidR="002C6A63" w:rsidRDefault="002C6A63" w:rsidP="002C6A63">
      <w:pPr>
        <w:pStyle w:val="ListParagraph"/>
        <w:numPr>
          <w:ilvl w:val="0"/>
          <w:numId w:val="1"/>
        </w:numPr>
      </w:pPr>
      <w:r w:rsidRPr="00F02A01">
        <w:rPr>
          <w:color w:val="000000" w:themeColor="text1"/>
        </w:rPr>
        <w:t xml:space="preserve">Retain and increase the number of private </w:t>
      </w:r>
      <w:r>
        <w:rPr>
          <w:color w:val="000000" w:themeColor="text1"/>
        </w:rPr>
        <w:t>sector basic industry employers in Haines</w:t>
      </w:r>
      <w:r w:rsidRPr="00F02A01">
        <w:rPr>
          <w:color w:val="000000" w:themeColor="text1"/>
        </w:rPr>
        <w:t>;</w:t>
      </w:r>
    </w:p>
    <w:p w14:paraId="62E54988" w14:textId="77777777" w:rsidR="002C6A63" w:rsidRDefault="002C6A63" w:rsidP="002C6A63">
      <w:pPr>
        <w:pStyle w:val="ListParagraph"/>
        <w:numPr>
          <w:ilvl w:val="0"/>
          <w:numId w:val="1"/>
        </w:numPr>
      </w:pPr>
      <w:r>
        <w:t xml:space="preserve">Promote the Haines Borough as a site for business to develop and grow in a manner compatible with both use and enjoyment of natural surroundings and resources; </w:t>
      </w:r>
      <w:r w:rsidRPr="00BB6214">
        <w:rPr>
          <w:color w:val="000000" w:themeColor="text1"/>
        </w:rPr>
        <w:t xml:space="preserve"> </w:t>
      </w:r>
    </w:p>
    <w:p w14:paraId="1142CEDC" w14:textId="47AFB7D0" w:rsidR="002C6A63" w:rsidRDefault="002C6A63" w:rsidP="002C6A63">
      <w:pPr>
        <w:pStyle w:val="ListParagraph"/>
        <w:numPr>
          <w:ilvl w:val="0"/>
          <w:numId w:val="1"/>
        </w:numPr>
      </w:pPr>
      <w:r>
        <w:t>Create a re</w:t>
      </w:r>
      <w:r w:rsidR="006A6DE9">
        <w:t>gulatory climate that encourages</w:t>
      </w:r>
      <w:r>
        <w:t xml:space="preserve"> economic growth; and</w:t>
      </w:r>
    </w:p>
    <w:p w14:paraId="4B068957" w14:textId="77777777" w:rsidR="002C6A63" w:rsidRDefault="002C6A63" w:rsidP="002C6A63">
      <w:pPr>
        <w:pStyle w:val="ListParagraph"/>
        <w:numPr>
          <w:ilvl w:val="0"/>
          <w:numId w:val="1"/>
        </w:numPr>
      </w:pPr>
      <w:r>
        <w:t>Coordinate the activities of economic development advocates and government agencies.</w:t>
      </w:r>
    </w:p>
    <w:p w14:paraId="54CFAA04" w14:textId="279C77E9" w:rsidR="00B957B9" w:rsidRDefault="00B957B9" w:rsidP="00B957B9">
      <w:pPr>
        <w:rPr>
          <w:shd w:val="clear" w:color="auto" w:fill="FFFFFF"/>
        </w:rPr>
      </w:pPr>
      <w:r w:rsidRPr="00B957B9">
        <w:rPr>
          <w:shd w:val="clear" w:color="auto" w:fill="FFFFFF"/>
        </w:rPr>
        <w:t xml:space="preserve">No substantial part of the activities of the corporation shall be the </w:t>
      </w:r>
      <w:r w:rsidR="001217EC">
        <w:rPr>
          <w:shd w:val="clear" w:color="auto" w:fill="FFFFFF"/>
        </w:rPr>
        <w:t xml:space="preserve">promotion </w:t>
      </w:r>
      <w:r w:rsidRPr="00B957B9">
        <w:rPr>
          <w:shd w:val="clear" w:color="auto" w:fill="FFFFFF"/>
        </w:rPr>
        <w:t>of propaganda</w:t>
      </w:r>
      <w:r w:rsidR="003D4688">
        <w:rPr>
          <w:shd w:val="clear" w:color="auto" w:fill="FFFFFF"/>
        </w:rPr>
        <w:t xml:space="preserve">, </w:t>
      </w:r>
      <w:r w:rsidR="0031659E">
        <w:rPr>
          <w:shd w:val="clear" w:color="auto" w:fill="FFFFFF"/>
        </w:rPr>
        <w:t xml:space="preserve">lobbying in excess of nontaxable amounts as described in IRS Code 4911 </w:t>
      </w:r>
      <w:r w:rsidR="003D4688">
        <w:rPr>
          <w:shd w:val="clear" w:color="auto" w:fill="FFFFFF"/>
        </w:rPr>
        <w:t xml:space="preserve">or any political </w:t>
      </w:r>
      <w:r w:rsidR="003D4688" w:rsidRPr="00B957B9">
        <w:rPr>
          <w:shd w:val="clear" w:color="auto" w:fill="FFFFFF"/>
        </w:rPr>
        <w:t>campaign on behalf of or in opposition to any candidate for public office</w:t>
      </w:r>
      <w:r w:rsidRPr="00B957B9">
        <w:rPr>
          <w:shd w:val="clear" w:color="auto" w:fill="FFFFFF"/>
        </w:rPr>
        <w:t xml:space="preserve"> </w:t>
      </w:r>
      <w:r w:rsidR="003D4688">
        <w:rPr>
          <w:shd w:val="clear" w:color="auto" w:fill="FFFFFF"/>
        </w:rPr>
        <w:t>including</w:t>
      </w:r>
      <w:r w:rsidR="003D4688" w:rsidRPr="003D4688">
        <w:rPr>
          <w:shd w:val="clear" w:color="auto" w:fill="FFFFFF"/>
        </w:rPr>
        <w:t xml:space="preserve"> </w:t>
      </w:r>
      <w:r w:rsidR="003D4688" w:rsidRPr="00B957B9">
        <w:rPr>
          <w:shd w:val="clear" w:color="auto" w:fill="FFFFFF"/>
        </w:rPr>
        <w:t>the publishing or distribution of statements</w:t>
      </w:r>
      <w:r w:rsidR="0031659E">
        <w:rPr>
          <w:shd w:val="clear" w:color="auto" w:fill="FFFFFF"/>
        </w:rPr>
        <w:t xml:space="preserve">. </w:t>
      </w:r>
    </w:p>
    <w:p w14:paraId="3DBA4C5F" w14:textId="77777777" w:rsidR="00B957B9" w:rsidRPr="00B957B9" w:rsidRDefault="00B957B9" w:rsidP="00D7189B">
      <w:pPr>
        <w:rPr>
          <w:shd w:val="clear" w:color="auto" w:fill="FFFFFF"/>
        </w:rPr>
      </w:pPr>
      <w:r w:rsidRPr="00B957B9">
        <w:rPr>
          <w:shd w:val="clear" w:color="auto" w:fill="FFFFFF"/>
        </w:rPr>
        <w:t>Notwithstanding any other provision of these articles, the corporation shall not carry on any other activities not permitted to be carried on (a) by a corporation exempt from federal income tax under section 501(c)(3) of the Internal Revenue Code, or the corresponding section of any future federal tax code, or (b) by a corporation, contributions to which are deductible under section 170(c)(2) of the Internal Revenue Code, or the corresponding section of any future federal tax code.</w:t>
      </w:r>
    </w:p>
    <w:p w14:paraId="2D0D2A16" w14:textId="38B0E7F5" w:rsidR="00885284" w:rsidRDefault="00885284" w:rsidP="00D7189B">
      <w:r>
        <w:t>NAICS Code 926110</w:t>
      </w:r>
      <w:r w:rsidR="00B957B9">
        <w:t>:</w:t>
      </w:r>
      <w:r>
        <w:t xml:space="preserve"> Administration of General Economic Programs</w:t>
      </w:r>
    </w:p>
    <w:p w14:paraId="0F1D7EC4" w14:textId="77777777" w:rsidR="006A6DE9" w:rsidRDefault="006A6DE9" w:rsidP="008269AD">
      <w:pPr>
        <w:jc w:val="center"/>
      </w:pPr>
    </w:p>
    <w:p w14:paraId="7994DAC6" w14:textId="77777777" w:rsidR="006A6DE9" w:rsidRDefault="006A6DE9" w:rsidP="008269AD">
      <w:pPr>
        <w:jc w:val="center"/>
      </w:pPr>
    </w:p>
    <w:p w14:paraId="6D145C84" w14:textId="77777777" w:rsidR="00885284" w:rsidRDefault="00885284" w:rsidP="008269AD">
      <w:pPr>
        <w:jc w:val="center"/>
      </w:pPr>
      <w:r>
        <w:lastRenderedPageBreak/>
        <w:t>Article III: Registered Agent</w:t>
      </w:r>
    </w:p>
    <w:p w14:paraId="412E1B94" w14:textId="77777777" w:rsidR="00885284" w:rsidRDefault="008269AD" w:rsidP="008269AD">
      <w:pPr>
        <w:spacing w:after="0" w:line="240" w:lineRule="auto"/>
        <w:ind w:left="3330" w:firstLine="90"/>
      </w:pPr>
      <w:r>
        <w:t>Haines Chamber of Commerce</w:t>
      </w:r>
    </w:p>
    <w:p w14:paraId="20E4DEB3" w14:textId="77777777" w:rsidR="008269AD" w:rsidRDefault="008269AD" w:rsidP="008269AD">
      <w:pPr>
        <w:spacing w:after="0" w:line="240" w:lineRule="auto"/>
        <w:ind w:left="3330" w:firstLine="90"/>
      </w:pPr>
      <w:r>
        <w:t>PO Box 1449</w:t>
      </w:r>
    </w:p>
    <w:p w14:paraId="07403C04" w14:textId="77777777" w:rsidR="008269AD" w:rsidRDefault="008269AD" w:rsidP="008269AD">
      <w:pPr>
        <w:spacing w:after="0" w:line="240" w:lineRule="auto"/>
        <w:ind w:left="3330" w:firstLine="90"/>
      </w:pPr>
      <w:r>
        <w:t>219 Main Street, Suite 14</w:t>
      </w:r>
    </w:p>
    <w:p w14:paraId="464B27C4" w14:textId="77777777" w:rsidR="008269AD" w:rsidRDefault="008269AD" w:rsidP="008269AD">
      <w:pPr>
        <w:spacing w:after="0" w:line="240" w:lineRule="auto"/>
        <w:ind w:left="3330" w:firstLine="90"/>
      </w:pPr>
      <w:r>
        <w:t>Haines, AK   99827</w:t>
      </w:r>
    </w:p>
    <w:p w14:paraId="4C415A87" w14:textId="77777777" w:rsidR="000A4E76" w:rsidRDefault="000A4E76" w:rsidP="008269AD">
      <w:pPr>
        <w:spacing w:after="0" w:line="240" w:lineRule="auto"/>
        <w:ind w:left="3330" w:firstLine="90"/>
      </w:pPr>
    </w:p>
    <w:p w14:paraId="023ABC19" w14:textId="77777777" w:rsidR="008269AD" w:rsidRDefault="008269AD" w:rsidP="008269AD">
      <w:pPr>
        <w:spacing w:after="0" w:line="240" w:lineRule="auto"/>
      </w:pPr>
    </w:p>
    <w:p w14:paraId="224EB066" w14:textId="6465C9AF" w:rsidR="008269AD" w:rsidRDefault="001C63EE" w:rsidP="001C63EE">
      <w:pPr>
        <w:spacing w:after="0" w:line="240" w:lineRule="auto"/>
        <w:jc w:val="center"/>
      </w:pPr>
      <w:r>
        <w:t>Article IV:</w:t>
      </w:r>
      <w:r w:rsidR="008269AD">
        <w:t xml:space="preserve"> Directors</w:t>
      </w:r>
      <w:r w:rsidR="005A6FA7">
        <w:t xml:space="preserve"> </w:t>
      </w:r>
    </w:p>
    <w:p w14:paraId="5E99D943" w14:textId="77777777" w:rsidR="006A6DE9" w:rsidRDefault="006A6DE9" w:rsidP="001C63EE">
      <w:pPr>
        <w:spacing w:after="0" w:line="240" w:lineRule="auto"/>
        <w:jc w:val="center"/>
      </w:pPr>
    </w:p>
    <w:p w14:paraId="3FD1FE11" w14:textId="77777777" w:rsidR="00EC3DEF" w:rsidRDefault="00B957B9" w:rsidP="008269AD">
      <w:pPr>
        <w:spacing w:after="0" w:line="240" w:lineRule="auto"/>
      </w:pPr>
      <w:r>
        <w:t>The initial Board of Directors shall be composed of these natural persons at least 19 years of age until their successors are appointed as provided in the Bylaws:</w:t>
      </w:r>
    </w:p>
    <w:p w14:paraId="760CA7D1" w14:textId="77777777" w:rsidR="00B957B9" w:rsidRDefault="00B957B9" w:rsidP="008269AD">
      <w:pPr>
        <w:spacing w:after="0" w:line="240" w:lineRule="auto"/>
      </w:pPr>
    </w:p>
    <w:p w14:paraId="12C79816" w14:textId="77777777" w:rsidR="00DD259F" w:rsidRDefault="00A94525" w:rsidP="008269AD">
      <w:pPr>
        <w:spacing w:after="0" w:line="240" w:lineRule="auto"/>
      </w:pPr>
      <w:r>
        <w:t xml:space="preserve">(1)  </w:t>
      </w:r>
      <w:r w:rsidR="00DD259F">
        <w:t>Edwards, Jessica</w:t>
      </w:r>
    </w:p>
    <w:p w14:paraId="5E8EEE5E" w14:textId="53299795" w:rsidR="0021202D" w:rsidRDefault="00DD259F" w:rsidP="008269AD">
      <w:pPr>
        <w:spacing w:after="0" w:line="240" w:lineRule="auto"/>
      </w:pPr>
      <w:r>
        <w:t xml:space="preserve">(2)  </w:t>
      </w:r>
      <w:r w:rsidR="005A6FA7" w:rsidRPr="00E379B0">
        <w:rPr>
          <w:rFonts w:ascii="Arial" w:eastAsia="Times New Roman" w:hAnsi="Arial" w:cs="Arial"/>
          <w:color w:val="222222"/>
          <w:sz w:val="19"/>
          <w:szCs w:val="19"/>
        </w:rPr>
        <w:t xml:space="preserve">Gaffney, Sean </w:t>
      </w:r>
    </w:p>
    <w:p w14:paraId="2C5B664A" w14:textId="598A7B19" w:rsidR="00EC3DEF" w:rsidRDefault="00DD259F" w:rsidP="008269AD">
      <w:pPr>
        <w:spacing w:after="0" w:line="240" w:lineRule="auto"/>
      </w:pPr>
      <w:r>
        <w:t>(3</w:t>
      </w:r>
      <w:r w:rsidR="00A94525">
        <w:t>)</w:t>
      </w:r>
      <w:r w:rsidR="005A6FA7" w:rsidRPr="005A6FA7">
        <w:rPr>
          <w:rFonts w:ascii="Arial" w:eastAsia="Times New Roman" w:hAnsi="Arial" w:cs="Arial"/>
          <w:color w:val="222222"/>
          <w:sz w:val="19"/>
          <w:szCs w:val="19"/>
        </w:rPr>
        <w:t xml:space="preserve"> </w:t>
      </w:r>
      <w:r w:rsidR="005A6FA7">
        <w:rPr>
          <w:rFonts w:ascii="Arial" w:eastAsia="Times New Roman" w:hAnsi="Arial" w:cs="Arial"/>
          <w:color w:val="222222"/>
          <w:sz w:val="19"/>
          <w:szCs w:val="19"/>
        </w:rPr>
        <w:t xml:space="preserve"> </w:t>
      </w:r>
      <w:r w:rsidR="005A6FA7" w:rsidRPr="00E379B0">
        <w:rPr>
          <w:rFonts w:ascii="Arial" w:eastAsia="Times New Roman" w:hAnsi="Arial" w:cs="Arial"/>
          <w:color w:val="222222"/>
          <w:sz w:val="19"/>
          <w:szCs w:val="19"/>
        </w:rPr>
        <w:t>Gray, Kyle</w:t>
      </w:r>
    </w:p>
    <w:p w14:paraId="65C01114" w14:textId="3AE005E7" w:rsidR="00EC3DEF" w:rsidRDefault="00A94525" w:rsidP="008269AD">
      <w:pPr>
        <w:spacing w:after="0" w:line="240" w:lineRule="auto"/>
      </w:pPr>
      <w:r>
        <w:t xml:space="preserve">(4) </w:t>
      </w:r>
      <w:r w:rsidR="005A6FA7">
        <w:t xml:space="preserve"> </w:t>
      </w:r>
      <w:proofErr w:type="spellStart"/>
      <w:r w:rsidR="005A6FA7" w:rsidRPr="00E379B0">
        <w:rPr>
          <w:rFonts w:ascii="Arial" w:eastAsia="Times New Roman" w:hAnsi="Arial" w:cs="Arial"/>
          <w:color w:val="222222"/>
          <w:sz w:val="19"/>
          <w:szCs w:val="19"/>
        </w:rPr>
        <w:t>Olerud</w:t>
      </w:r>
      <w:proofErr w:type="spellEnd"/>
      <w:r w:rsidR="005A6FA7" w:rsidRPr="00E379B0">
        <w:rPr>
          <w:rFonts w:ascii="Arial" w:eastAsia="Times New Roman" w:hAnsi="Arial" w:cs="Arial"/>
          <w:color w:val="222222"/>
          <w:sz w:val="19"/>
          <w:szCs w:val="19"/>
        </w:rPr>
        <w:t>, Douglas</w:t>
      </w:r>
    </w:p>
    <w:p w14:paraId="145C225B" w14:textId="15A7AB85" w:rsidR="0021202D" w:rsidRDefault="0021202D" w:rsidP="008269AD">
      <w:pPr>
        <w:spacing w:after="0" w:line="240" w:lineRule="auto"/>
      </w:pPr>
      <w:r>
        <w:t>(5</w:t>
      </w:r>
      <w:r w:rsidR="00EC3DEF">
        <w:t xml:space="preserve">) </w:t>
      </w:r>
      <w:r w:rsidR="005A6FA7">
        <w:t xml:space="preserve"> </w:t>
      </w:r>
      <w:r w:rsidR="005A6FA7" w:rsidRPr="00E379B0">
        <w:rPr>
          <w:rFonts w:ascii="Arial" w:eastAsia="Times New Roman" w:hAnsi="Arial" w:cs="Arial"/>
          <w:color w:val="222222"/>
          <w:sz w:val="19"/>
          <w:szCs w:val="19"/>
        </w:rPr>
        <w:t>Ryan, Brad</w:t>
      </w:r>
    </w:p>
    <w:p w14:paraId="2D9EBABA" w14:textId="5C6BC2D0" w:rsidR="0021202D" w:rsidRDefault="00A94525" w:rsidP="008269AD">
      <w:pPr>
        <w:spacing w:after="0" w:line="240" w:lineRule="auto"/>
      </w:pPr>
      <w:r>
        <w:t xml:space="preserve">(6) </w:t>
      </w:r>
      <w:r w:rsidR="005A6FA7">
        <w:t xml:space="preserve"> </w:t>
      </w:r>
      <w:r w:rsidR="005A6FA7" w:rsidRPr="00E379B0">
        <w:rPr>
          <w:rFonts w:ascii="Arial" w:eastAsia="Times New Roman" w:hAnsi="Arial" w:cs="Arial"/>
          <w:color w:val="222222"/>
          <w:sz w:val="19"/>
          <w:szCs w:val="19"/>
        </w:rPr>
        <w:t>Shade, Heather</w:t>
      </w:r>
    </w:p>
    <w:p w14:paraId="3D6E37DB" w14:textId="63A6F64E" w:rsidR="0021202D" w:rsidRDefault="00A94525" w:rsidP="008269AD">
      <w:pPr>
        <w:spacing w:after="0" w:line="240" w:lineRule="auto"/>
        <w:rPr>
          <w:rFonts w:ascii="Arial" w:eastAsia="Times New Roman" w:hAnsi="Arial" w:cs="Arial"/>
          <w:color w:val="222222"/>
          <w:sz w:val="19"/>
          <w:szCs w:val="19"/>
        </w:rPr>
      </w:pPr>
      <w:r>
        <w:t>(7)</w:t>
      </w:r>
      <w:r w:rsidR="005A6FA7">
        <w:t xml:space="preserve">  </w:t>
      </w:r>
      <w:r w:rsidR="005A6FA7" w:rsidRPr="00E379B0">
        <w:rPr>
          <w:rFonts w:ascii="Arial" w:eastAsia="Times New Roman" w:hAnsi="Arial" w:cs="Arial"/>
          <w:color w:val="222222"/>
          <w:sz w:val="19"/>
          <w:szCs w:val="19"/>
        </w:rPr>
        <w:t>Ward, Mike</w:t>
      </w:r>
    </w:p>
    <w:p w14:paraId="0BC2EB06" w14:textId="77777777" w:rsidR="00DF39B5" w:rsidRDefault="00DF39B5" w:rsidP="008269AD">
      <w:pPr>
        <w:spacing w:after="0" w:line="240" w:lineRule="auto"/>
        <w:rPr>
          <w:rFonts w:ascii="Arial" w:eastAsia="Times New Roman" w:hAnsi="Arial" w:cs="Arial"/>
          <w:color w:val="222222"/>
          <w:sz w:val="19"/>
          <w:szCs w:val="19"/>
        </w:rPr>
      </w:pPr>
    </w:p>
    <w:p w14:paraId="4FBF0E4F" w14:textId="6AD5945D" w:rsidR="00DF39B5" w:rsidRDefault="00DF39B5" w:rsidP="008269AD">
      <w:pPr>
        <w:spacing w:after="0" w:line="240" w:lineRule="auto"/>
      </w:pPr>
      <w:r>
        <w:rPr>
          <w:rFonts w:ascii="Arial" w:eastAsia="Times New Roman" w:hAnsi="Arial" w:cs="Arial"/>
          <w:color w:val="222222"/>
          <w:sz w:val="19"/>
          <w:szCs w:val="19"/>
        </w:rPr>
        <w:t xml:space="preserve">The Mayor of the Haines Borough, a Haines Borough Assembly member liaison and the President of the Chilkoot Indian Association may be seated ex-officio as provided in the Bylaws. </w:t>
      </w:r>
    </w:p>
    <w:p w14:paraId="2FF73197" w14:textId="77777777" w:rsidR="005A6FA7" w:rsidRDefault="005A6FA7" w:rsidP="008269AD">
      <w:pPr>
        <w:spacing w:after="0" w:line="240" w:lineRule="auto"/>
      </w:pPr>
    </w:p>
    <w:p w14:paraId="3124579E" w14:textId="77777777" w:rsidR="008B7FF8" w:rsidRDefault="008B7FF8" w:rsidP="008269AD">
      <w:pPr>
        <w:spacing w:after="0" w:line="240" w:lineRule="auto"/>
      </w:pPr>
    </w:p>
    <w:p w14:paraId="61A751DA" w14:textId="77777777" w:rsidR="001C63EE" w:rsidRDefault="00B957B9" w:rsidP="001C63EE">
      <w:pPr>
        <w:spacing w:after="0" w:line="240" w:lineRule="auto"/>
        <w:jc w:val="center"/>
      </w:pPr>
      <w:r>
        <w:t>Article V: Stock &amp; Distributions</w:t>
      </w:r>
    </w:p>
    <w:p w14:paraId="6AFBF7BA" w14:textId="77777777" w:rsidR="001C63EE" w:rsidRDefault="001C63EE" w:rsidP="008269AD">
      <w:pPr>
        <w:spacing w:after="0" w:line="240" w:lineRule="auto"/>
      </w:pPr>
    </w:p>
    <w:p w14:paraId="55F4AAC8" w14:textId="3E5CD845" w:rsidR="001C63EE" w:rsidRPr="00A94525" w:rsidRDefault="001C63EE" w:rsidP="00A94525">
      <w:pPr>
        <w:rPr>
          <w:rFonts w:cs="Arial"/>
          <w:color w:val="000000"/>
          <w:shd w:val="clear" w:color="auto" w:fill="FFFFFF"/>
        </w:rPr>
      </w:pPr>
      <w:r w:rsidRPr="00B957B9">
        <w:t>The corporation shall be nonstock, and no dividends or pecuniary profits shall be declared or paid to directors, officers or members</w:t>
      </w:r>
      <w:r w:rsidR="00B957B9" w:rsidRPr="00B957B9">
        <w:t xml:space="preserve">. </w:t>
      </w:r>
      <w:r w:rsidR="00B957B9" w:rsidRPr="00B957B9">
        <w:rPr>
          <w:rFonts w:cs="Arial"/>
          <w:color w:val="000000"/>
          <w:shd w:val="clear" w:color="auto" w:fill="FFFFFF"/>
        </w:rPr>
        <w:t>No part of the net earnings of the corporation shall inure to the benefit of, or be distributable to its members, trustees, officers, or other private persons, except that the corporation shall be authorized and empowered to pay reasonable compensation for services rendered and to make payments and distributions in furtherance of the purposes s</w:t>
      </w:r>
      <w:r w:rsidR="00B957B9">
        <w:rPr>
          <w:rFonts w:cs="Arial"/>
          <w:color w:val="000000"/>
          <w:shd w:val="clear" w:color="auto" w:fill="FFFFFF"/>
        </w:rPr>
        <w:t>et forth in Article II</w:t>
      </w:r>
      <w:r w:rsidR="00B957B9" w:rsidRPr="00B957B9">
        <w:rPr>
          <w:rFonts w:cs="Arial"/>
          <w:color w:val="000000"/>
          <w:shd w:val="clear" w:color="auto" w:fill="FFFFFF"/>
        </w:rPr>
        <w:t xml:space="preserve">. </w:t>
      </w:r>
    </w:p>
    <w:p w14:paraId="26488CEE" w14:textId="77777777" w:rsidR="001C63EE" w:rsidRDefault="001C63EE" w:rsidP="008269AD">
      <w:pPr>
        <w:spacing w:after="0" w:line="240" w:lineRule="auto"/>
      </w:pPr>
    </w:p>
    <w:p w14:paraId="48534ADF" w14:textId="77777777" w:rsidR="001C63EE" w:rsidRDefault="001C63EE" w:rsidP="001C63EE">
      <w:pPr>
        <w:spacing w:after="0" w:line="240" w:lineRule="auto"/>
        <w:jc w:val="center"/>
      </w:pPr>
      <w:r>
        <w:t xml:space="preserve">Article VI: Distribution of Assets </w:t>
      </w:r>
      <w:r w:rsidR="006F61B0">
        <w:t>upon</w:t>
      </w:r>
      <w:r>
        <w:t xml:space="preserve"> Dissolution</w:t>
      </w:r>
    </w:p>
    <w:p w14:paraId="3E6C20A2" w14:textId="77777777" w:rsidR="001C63EE" w:rsidRDefault="001C63EE" w:rsidP="001C63EE"/>
    <w:p w14:paraId="2F3FAB1D" w14:textId="10AE3EA8" w:rsidR="006F61B0" w:rsidRDefault="001C63EE" w:rsidP="001C63EE">
      <w:r>
        <w:t>Upon the dissolution of the corporation, the Board of Directors shall, after making provision for the payment of all of the liabilities of the corporation, dispose of all the assets of the corporation exclusively for the purpose</w:t>
      </w:r>
      <w:r w:rsidR="006F61B0">
        <w:t>s</w:t>
      </w:r>
      <w:r>
        <w:t xml:space="preserve"> of the corporation,</w:t>
      </w:r>
      <w:r w:rsidR="006F61B0">
        <w:t xml:space="preserve"> or to organizations operating</w:t>
      </w:r>
      <w:r>
        <w:t xml:space="preserve"> in the community as qualified exempt organizations organized under Section 501(c)3 of the Internal Revenue Code of 1954 (or the corresponding provision of any future United States Internal Revenue Law) for public purposes as the Board of Directors shall determine.</w:t>
      </w:r>
    </w:p>
    <w:p w14:paraId="2BE93FA5" w14:textId="77777777" w:rsidR="009C5EEC" w:rsidRDefault="009C5EEC" w:rsidP="006F61B0">
      <w:pPr>
        <w:jc w:val="center"/>
      </w:pPr>
    </w:p>
    <w:p w14:paraId="2E3B598F" w14:textId="77777777" w:rsidR="009C5EEC" w:rsidRDefault="009C5EEC" w:rsidP="006F61B0">
      <w:pPr>
        <w:jc w:val="center"/>
      </w:pPr>
    </w:p>
    <w:p w14:paraId="35E79AC4" w14:textId="77777777" w:rsidR="009C5EEC" w:rsidRDefault="009C5EEC" w:rsidP="006F61B0">
      <w:pPr>
        <w:jc w:val="center"/>
      </w:pPr>
    </w:p>
    <w:p w14:paraId="38944D07" w14:textId="77777777" w:rsidR="006F61B0" w:rsidRDefault="006F61B0" w:rsidP="006F61B0">
      <w:pPr>
        <w:jc w:val="center"/>
      </w:pPr>
      <w:bookmarkStart w:id="0" w:name="_GoBack"/>
      <w:bookmarkEnd w:id="0"/>
      <w:r>
        <w:lastRenderedPageBreak/>
        <w:t>Article VII:  Incorporators</w:t>
      </w:r>
    </w:p>
    <w:p w14:paraId="2C5BE90D" w14:textId="653719BF" w:rsidR="006F61B0" w:rsidRDefault="006F61B0" w:rsidP="001C63EE">
      <w:r>
        <w:t>Sean Gaffney</w:t>
      </w:r>
      <w:r w:rsidR="00DD259F">
        <w:t>, PO Box 1206, Haines, AK</w:t>
      </w:r>
    </w:p>
    <w:p w14:paraId="37789F70" w14:textId="2AD548AD" w:rsidR="00DD259F" w:rsidRDefault="00F25E27" w:rsidP="001C63EE">
      <w:r>
        <w:t>Michael Ganey</w:t>
      </w:r>
      <w:r w:rsidR="00DD259F">
        <w:t>, PO Box 769, Haines, AK</w:t>
      </w:r>
    </w:p>
    <w:p w14:paraId="5D085397" w14:textId="7362F8B9" w:rsidR="006F61B0" w:rsidRDefault="006F61B0" w:rsidP="001C63EE">
      <w:r>
        <w:t>Kyle Gray</w:t>
      </w:r>
      <w:r w:rsidR="00DD259F">
        <w:t>, PO Box 70, Haines, AK</w:t>
      </w:r>
    </w:p>
    <w:p w14:paraId="1847CF5D" w14:textId="064EDE7B" w:rsidR="00DD259F" w:rsidRDefault="00F25E27" w:rsidP="001C63EE">
      <w:r>
        <w:t>John Hagen</w:t>
      </w:r>
      <w:r w:rsidR="00DD259F">
        <w:t>, PO Box 262, Haines, AK</w:t>
      </w:r>
    </w:p>
    <w:p w14:paraId="237BA6B7" w14:textId="64EA36EF" w:rsidR="006F61B0" w:rsidRDefault="00F25E27" w:rsidP="001C63EE">
      <w:r>
        <w:t>William Kurz</w:t>
      </w:r>
      <w:r w:rsidR="00DD259F">
        <w:t>, PO Box 1363, Haines, AK</w:t>
      </w:r>
    </w:p>
    <w:p w14:paraId="4F30B894" w14:textId="1B25EC6C" w:rsidR="006A6DE9" w:rsidRDefault="006A6DE9" w:rsidP="001C63EE">
      <w:r>
        <w:t>Heather Shade, PO Box 1248, Haines, AK</w:t>
      </w:r>
    </w:p>
    <w:p w14:paraId="42A976D5" w14:textId="2A3AD9F1" w:rsidR="00F25E27" w:rsidRDefault="00F25E27" w:rsidP="001C63EE">
      <w:r>
        <w:t xml:space="preserve">Scott </w:t>
      </w:r>
      <w:proofErr w:type="spellStart"/>
      <w:r>
        <w:t>Sundberg</w:t>
      </w:r>
      <w:proofErr w:type="spellEnd"/>
      <w:r>
        <w:t>, PO Box 1426, Haines, AK</w:t>
      </w:r>
    </w:p>
    <w:p w14:paraId="7282A24E" w14:textId="024A7C82" w:rsidR="003302BE" w:rsidRDefault="006F61B0" w:rsidP="001C63EE">
      <w:r>
        <w:t xml:space="preserve">IN WITNESS WHEREOF, </w:t>
      </w:r>
      <w:r>
        <w:tab/>
        <w:t>the undersigned natural persons at least 19 years of age have executed these ar</w:t>
      </w:r>
      <w:r w:rsidR="006A6DE9">
        <w:t>ticles of incorporation on the 10</w:t>
      </w:r>
      <w:r w:rsidR="006A6DE9" w:rsidRPr="006A6DE9">
        <w:rPr>
          <w:vertAlign w:val="superscript"/>
        </w:rPr>
        <w:t>th</w:t>
      </w:r>
      <w:r w:rsidR="006A6DE9">
        <w:t xml:space="preserve"> day of October</w:t>
      </w:r>
      <w:r>
        <w:t xml:space="preserve">, 2016. </w:t>
      </w:r>
    </w:p>
    <w:p w14:paraId="189971AA" w14:textId="77777777" w:rsidR="003302BE" w:rsidRDefault="003302BE" w:rsidP="001C63EE">
      <w:r>
        <w:t>(1)</w:t>
      </w:r>
    </w:p>
    <w:p w14:paraId="51AA4CD1" w14:textId="77777777" w:rsidR="003302BE" w:rsidRDefault="003302BE" w:rsidP="001C63EE">
      <w:r>
        <w:t>(2)</w:t>
      </w:r>
    </w:p>
    <w:p w14:paraId="0D51C166" w14:textId="77777777" w:rsidR="003302BE" w:rsidRDefault="003302BE" w:rsidP="001C63EE">
      <w:r>
        <w:t>(3)</w:t>
      </w:r>
    </w:p>
    <w:p w14:paraId="147526DF" w14:textId="77777777" w:rsidR="003302BE" w:rsidRDefault="003302BE" w:rsidP="001C63EE">
      <w:r>
        <w:t>(4)</w:t>
      </w:r>
    </w:p>
    <w:p w14:paraId="2EC7CA71" w14:textId="520F1A3B" w:rsidR="00F25E27" w:rsidRDefault="00F25E27" w:rsidP="001C63EE">
      <w:r>
        <w:t>(5)</w:t>
      </w:r>
    </w:p>
    <w:p w14:paraId="41AE2D5D" w14:textId="26D888BF" w:rsidR="00F25E27" w:rsidRDefault="00F25E27" w:rsidP="001C63EE">
      <w:r>
        <w:t>(6)</w:t>
      </w:r>
    </w:p>
    <w:p w14:paraId="5C02D204" w14:textId="5A077CF5" w:rsidR="00F25E27" w:rsidRDefault="00F25E27" w:rsidP="001C63EE">
      <w:r>
        <w:t>(7)</w:t>
      </w:r>
    </w:p>
    <w:p w14:paraId="6D60F10E" w14:textId="77777777" w:rsidR="003302BE" w:rsidRDefault="003302BE" w:rsidP="000A4E76">
      <w:pPr>
        <w:spacing w:after="0"/>
      </w:pPr>
      <w:r>
        <w:t>STATE OF ALASKA</w:t>
      </w:r>
      <w:r>
        <w:tab/>
      </w:r>
      <w:r>
        <w:tab/>
        <w:t>)</w:t>
      </w:r>
    </w:p>
    <w:p w14:paraId="3B0CA132" w14:textId="77777777" w:rsidR="000A4E76" w:rsidRDefault="000A4E76" w:rsidP="000A4E76">
      <w:pPr>
        <w:spacing w:after="0"/>
      </w:pPr>
      <w:r>
        <w:tab/>
      </w:r>
      <w:r>
        <w:tab/>
      </w:r>
      <w:r>
        <w:tab/>
      </w:r>
      <w:r>
        <w:tab/>
        <w:t>) SS.</w:t>
      </w:r>
    </w:p>
    <w:p w14:paraId="6E90BF6C" w14:textId="77777777" w:rsidR="003302BE" w:rsidRDefault="003302BE" w:rsidP="000A4E76">
      <w:pPr>
        <w:spacing w:after="0"/>
      </w:pPr>
      <w:r>
        <w:t>FIRST JUDICIAL DISTRICT</w:t>
      </w:r>
      <w:r w:rsidR="000A4E76">
        <w:tab/>
        <w:t>)</w:t>
      </w:r>
    </w:p>
    <w:p w14:paraId="420C7E48" w14:textId="77777777" w:rsidR="000A4E76" w:rsidRDefault="000A4E76" w:rsidP="000A4E76">
      <w:pPr>
        <w:spacing w:after="0"/>
      </w:pPr>
    </w:p>
    <w:p w14:paraId="7455674C" w14:textId="698DE960" w:rsidR="000A4E76" w:rsidRDefault="006A6DE9" w:rsidP="001C63EE">
      <w:r>
        <w:t>THIS CERTIFIES that on this 10</w:t>
      </w:r>
      <w:r w:rsidRPr="006A6DE9">
        <w:rPr>
          <w:vertAlign w:val="superscript"/>
        </w:rPr>
        <w:t>th</w:t>
      </w:r>
      <w:r>
        <w:t xml:space="preserve"> day of October</w:t>
      </w:r>
      <w:r w:rsidR="003302BE">
        <w:t>, 20</w:t>
      </w:r>
      <w:r>
        <w:t>16, before me, a Notary Public in</w:t>
      </w:r>
      <w:r w:rsidR="003302BE">
        <w:t xml:space="preserve"> and for the State of Alaska</w:t>
      </w:r>
      <w:r>
        <w:t xml:space="preserve">, personally </w:t>
      </w:r>
      <w:r w:rsidR="00026989">
        <w:t>appeared Sean</w:t>
      </w:r>
      <w:r>
        <w:t xml:space="preserve"> Gaffney, Michael Ganey, Kyle Gray, John Hagen, William Kurz, Heather Shade and Scott </w:t>
      </w:r>
      <w:proofErr w:type="spellStart"/>
      <w:r>
        <w:t>Sundberg</w:t>
      </w:r>
      <w:proofErr w:type="spellEnd"/>
      <w:r>
        <w:t xml:space="preserve">, </w:t>
      </w:r>
      <w:r w:rsidR="003302BE">
        <w:t>to me known, and who acknowledged to me that they are the incorporators of the Haines Economic Development Corporation.</w:t>
      </w:r>
    </w:p>
    <w:p w14:paraId="51EAA5CC" w14:textId="6EAADCE5" w:rsidR="00026989" w:rsidRDefault="000A4E76" w:rsidP="001C63EE">
      <w:r>
        <w:t>WITNESS my hand and official seal the day and year in this certificate first above written.</w:t>
      </w:r>
    </w:p>
    <w:p w14:paraId="31E7530F" w14:textId="77777777" w:rsidR="00026989" w:rsidRDefault="00026989" w:rsidP="001C63EE"/>
    <w:p w14:paraId="126A3906" w14:textId="77777777" w:rsidR="00026989" w:rsidRDefault="00026989" w:rsidP="001C63EE"/>
    <w:p w14:paraId="311EFE06" w14:textId="77777777" w:rsidR="000A4E76" w:rsidRDefault="000A4E76" w:rsidP="001C63EE">
      <w:r>
        <w:t xml:space="preserve">My commission expires:  </w:t>
      </w:r>
    </w:p>
    <w:p w14:paraId="0D03FB62" w14:textId="77777777" w:rsidR="000A4E76" w:rsidRDefault="000A4E76" w:rsidP="001C63EE"/>
    <w:p w14:paraId="7DF703D9" w14:textId="77777777" w:rsidR="00E379B0" w:rsidRDefault="00E379B0" w:rsidP="001C63EE"/>
    <w:p w14:paraId="07D67DC9" w14:textId="77777777" w:rsidR="00D7189B" w:rsidRDefault="00D7189B" w:rsidP="00D7189B"/>
    <w:sectPr w:rsidR="00D7189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FBAC18" w14:textId="77777777" w:rsidR="009C5EEC" w:rsidRDefault="009C5EEC" w:rsidP="0021202D">
      <w:pPr>
        <w:spacing w:after="0" w:line="240" w:lineRule="auto"/>
      </w:pPr>
      <w:r>
        <w:separator/>
      </w:r>
    </w:p>
  </w:endnote>
  <w:endnote w:type="continuationSeparator" w:id="0">
    <w:p w14:paraId="3FA3A0DF" w14:textId="77777777" w:rsidR="009C5EEC" w:rsidRDefault="009C5EEC" w:rsidP="00212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80EEB" w14:textId="05F97C29" w:rsidR="009C5EEC" w:rsidRDefault="009C5EEC">
    <w:pPr>
      <w:pStyle w:val="Footer"/>
    </w:pPr>
    <w:r>
      <w:t xml:space="preserve">Articles of Incorporation:  Haines Economic Development Corporation                  Amended 02/23/18       </w:t>
    </w:r>
  </w:p>
  <w:p w14:paraId="4C91415C" w14:textId="77777777" w:rsidR="009C5EEC" w:rsidRDefault="009C5EE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A4C987" w14:textId="77777777" w:rsidR="009C5EEC" w:rsidRDefault="009C5EEC" w:rsidP="0021202D">
      <w:pPr>
        <w:spacing w:after="0" w:line="240" w:lineRule="auto"/>
      </w:pPr>
      <w:r>
        <w:separator/>
      </w:r>
    </w:p>
  </w:footnote>
  <w:footnote w:type="continuationSeparator" w:id="0">
    <w:p w14:paraId="793D03F0" w14:textId="77777777" w:rsidR="009C5EEC" w:rsidRDefault="009C5EEC" w:rsidP="0021202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54EAC"/>
    <w:multiLevelType w:val="hybridMultilevel"/>
    <w:tmpl w:val="04C09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A378D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69566FD"/>
    <w:multiLevelType w:val="multilevel"/>
    <w:tmpl w:val="818A24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E75"/>
    <w:rsid w:val="00026989"/>
    <w:rsid w:val="000A38FB"/>
    <w:rsid w:val="000A4E76"/>
    <w:rsid w:val="000C6E62"/>
    <w:rsid w:val="001217EC"/>
    <w:rsid w:val="001C10C5"/>
    <w:rsid w:val="001C63EE"/>
    <w:rsid w:val="001C68F3"/>
    <w:rsid w:val="002023E3"/>
    <w:rsid w:val="0021202D"/>
    <w:rsid w:val="0025535A"/>
    <w:rsid w:val="002C6A63"/>
    <w:rsid w:val="00310E83"/>
    <w:rsid w:val="0031659E"/>
    <w:rsid w:val="003302BE"/>
    <w:rsid w:val="00344AA1"/>
    <w:rsid w:val="003D4688"/>
    <w:rsid w:val="004A56BD"/>
    <w:rsid w:val="005A6FA7"/>
    <w:rsid w:val="006A6DE9"/>
    <w:rsid w:val="006F61B0"/>
    <w:rsid w:val="007E761A"/>
    <w:rsid w:val="008031F1"/>
    <w:rsid w:val="008269AD"/>
    <w:rsid w:val="00885284"/>
    <w:rsid w:val="008B7FF8"/>
    <w:rsid w:val="008E4873"/>
    <w:rsid w:val="00913E75"/>
    <w:rsid w:val="00936C5E"/>
    <w:rsid w:val="009C5EEC"/>
    <w:rsid w:val="00A94525"/>
    <w:rsid w:val="00AF215B"/>
    <w:rsid w:val="00B957B9"/>
    <w:rsid w:val="00BB6214"/>
    <w:rsid w:val="00C46D87"/>
    <w:rsid w:val="00C5357B"/>
    <w:rsid w:val="00D7189B"/>
    <w:rsid w:val="00DD259F"/>
    <w:rsid w:val="00DF39B5"/>
    <w:rsid w:val="00E256A0"/>
    <w:rsid w:val="00E379B0"/>
    <w:rsid w:val="00E82286"/>
    <w:rsid w:val="00EB493F"/>
    <w:rsid w:val="00EC3DEF"/>
    <w:rsid w:val="00F25E27"/>
    <w:rsid w:val="00F720C5"/>
    <w:rsid w:val="00FF3B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49AA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C5E"/>
    <w:pPr>
      <w:ind w:left="720"/>
      <w:contextualSpacing/>
    </w:pPr>
  </w:style>
  <w:style w:type="paragraph" w:styleId="Header">
    <w:name w:val="header"/>
    <w:basedOn w:val="Normal"/>
    <w:link w:val="HeaderChar"/>
    <w:uiPriority w:val="99"/>
    <w:unhideWhenUsed/>
    <w:rsid w:val="002120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02D"/>
  </w:style>
  <w:style w:type="paragraph" w:styleId="Footer">
    <w:name w:val="footer"/>
    <w:basedOn w:val="Normal"/>
    <w:link w:val="FooterChar"/>
    <w:uiPriority w:val="99"/>
    <w:unhideWhenUsed/>
    <w:rsid w:val="002120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02D"/>
  </w:style>
  <w:style w:type="character" w:customStyle="1" w:styleId="apple-converted-space">
    <w:name w:val="apple-converted-space"/>
    <w:basedOn w:val="DefaultParagraphFont"/>
    <w:rsid w:val="00B957B9"/>
  </w:style>
  <w:style w:type="paragraph" w:styleId="NoSpacing">
    <w:name w:val="No Spacing"/>
    <w:uiPriority w:val="1"/>
    <w:qFormat/>
    <w:rsid w:val="00B957B9"/>
    <w:pPr>
      <w:spacing w:after="0" w:line="240" w:lineRule="auto"/>
    </w:pPr>
  </w:style>
  <w:style w:type="character" w:styleId="CommentReference">
    <w:name w:val="annotation reference"/>
    <w:basedOn w:val="DefaultParagraphFont"/>
    <w:uiPriority w:val="99"/>
    <w:semiHidden/>
    <w:unhideWhenUsed/>
    <w:rsid w:val="004A56BD"/>
    <w:rPr>
      <w:sz w:val="16"/>
      <w:szCs w:val="16"/>
    </w:rPr>
  </w:style>
  <w:style w:type="paragraph" w:styleId="CommentText">
    <w:name w:val="annotation text"/>
    <w:basedOn w:val="Normal"/>
    <w:link w:val="CommentTextChar"/>
    <w:uiPriority w:val="99"/>
    <w:semiHidden/>
    <w:unhideWhenUsed/>
    <w:rsid w:val="004A56BD"/>
    <w:pPr>
      <w:spacing w:line="240" w:lineRule="auto"/>
    </w:pPr>
    <w:rPr>
      <w:sz w:val="20"/>
      <w:szCs w:val="20"/>
    </w:rPr>
  </w:style>
  <w:style w:type="character" w:customStyle="1" w:styleId="CommentTextChar">
    <w:name w:val="Comment Text Char"/>
    <w:basedOn w:val="DefaultParagraphFont"/>
    <w:link w:val="CommentText"/>
    <w:uiPriority w:val="99"/>
    <w:semiHidden/>
    <w:rsid w:val="004A56BD"/>
    <w:rPr>
      <w:sz w:val="20"/>
      <w:szCs w:val="20"/>
    </w:rPr>
  </w:style>
  <w:style w:type="paragraph" w:styleId="CommentSubject">
    <w:name w:val="annotation subject"/>
    <w:basedOn w:val="CommentText"/>
    <w:next w:val="CommentText"/>
    <w:link w:val="CommentSubjectChar"/>
    <w:uiPriority w:val="99"/>
    <w:semiHidden/>
    <w:unhideWhenUsed/>
    <w:rsid w:val="004A56BD"/>
    <w:rPr>
      <w:b/>
      <w:bCs/>
    </w:rPr>
  </w:style>
  <w:style w:type="character" w:customStyle="1" w:styleId="CommentSubjectChar">
    <w:name w:val="Comment Subject Char"/>
    <w:basedOn w:val="CommentTextChar"/>
    <w:link w:val="CommentSubject"/>
    <w:uiPriority w:val="99"/>
    <w:semiHidden/>
    <w:rsid w:val="004A56BD"/>
    <w:rPr>
      <w:b/>
      <w:bCs/>
      <w:sz w:val="20"/>
      <w:szCs w:val="20"/>
    </w:rPr>
  </w:style>
  <w:style w:type="paragraph" w:styleId="BalloonText">
    <w:name w:val="Balloon Text"/>
    <w:basedOn w:val="Normal"/>
    <w:link w:val="BalloonTextChar"/>
    <w:uiPriority w:val="99"/>
    <w:semiHidden/>
    <w:unhideWhenUsed/>
    <w:rsid w:val="004A56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6BD"/>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C5E"/>
    <w:pPr>
      <w:ind w:left="720"/>
      <w:contextualSpacing/>
    </w:pPr>
  </w:style>
  <w:style w:type="paragraph" w:styleId="Header">
    <w:name w:val="header"/>
    <w:basedOn w:val="Normal"/>
    <w:link w:val="HeaderChar"/>
    <w:uiPriority w:val="99"/>
    <w:unhideWhenUsed/>
    <w:rsid w:val="002120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02D"/>
  </w:style>
  <w:style w:type="paragraph" w:styleId="Footer">
    <w:name w:val="footer"/>
    <w:basedOn w:val="Normal"/>
    <w:link w:val="FooterChar"/>
    <w:uiPriority w:val="99"/>
    <w:unhideWhenUsed/>
    <w:rsid w:val="002120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02D"/>
  </w:style>
  <w:style w:type="character" w:customStyle="1" w:styleId="apple-converted-space">
    <w:name w:val="apple-converted-space"/>
    <w:basedOn w:val="DefaultParagraphFont"/>
    <w:rsid w:val="00B957B9"/>
  </w:style>
  <w:style w:type="paragraph" w:styleId="NoSpacing">
    <w:name w:val="No Spacing"/>
    <w:uiPriority w:val="1"/>
    <w:qFormat/>
    <w:rsid w:val="00B957B9"/>
    <w:pPr>
      <w:spacing w:after="0" w:line="240" w:lineRule="auto"/>
    </w:pPr>
  </w:style>
  <w:style w:type="character" w:styleId="CommentReference">
    <w:name w:val="annotation reference"/>
    <w:basedOn w:val="DefaultParagraphFont"/>
    <w:uiPriority w:val="99"/>
    <w:semiHidden/>
    <w:unhideWhenUsed/>
    <w:rsid w:val="004A56BD"/>
    <w:rPr>
      <w:sz w:val="16"/>
      <w:szCs w:val="16"/>
    </w:rPr>
  </w:style>
  <w:style w:type="paragraph" w:styleId="CommentText">
    <w:name w:val="annotation text"/>
    <w:basedOn w:val="Normal"/>
    <w:link w:val="CommentTextChar"/>
    <w:uiPriority w:val="99"/>
    <w:semiHidden/>
    <w:unhideWhenUsed/>
    <w:rsid w:val="004A56BD"/>
    <w:pPr>
      <w:spacing w:line="240" w:lineRule="auto"/>
    </w:pPr>
    <w:rPr>
      <w:sz w:val="20"/>
      <w:szCs w:val="20"/>
    </w:rPr>
  </w:style>
  <w:style w:type="character" w:customStyle="1" w:styleId="CommentTextChar">
    <w:name w:val="Comment Text Char"/>
    <w:basedOn w:val="DefaultParagraphFont"/>
    <w:link w:val="CommentText"/>
    <w:uiPriority w:val="99"/>
    <w:semiHidden/>
    <w:rsid w:val="004A56BD"/>
    <w:rPr>
      <w:sz w:val="20"/>
      <w:szCs w:val="20"/>
    </w:rPr>
  </w:style>
  <w:style w:type="paragraph" w:styleId="CommentSubject">
    <w:name w:val="annotation subject"/>
    <w:basedOn w:val="CommentText"/>
    <w:next w:val="CommentText"/>
    <w:link w:val="CommentSubjectChar"/>
    <w:uiPriority w:val="99"/>
    <w:semiHidden/>
    <w:unhideWhenUsed/>
    <w:rsid w:val="004A56BD"/>
    <w:rPr>
      <w:b/>
      <w:bCs/>
    </w:rPr>
  </w:style>
  <w:style w:type="character" w:customStyle="1" w:styleId="CommentSubjectChar">
    <w:name w:val="Comment Subject Char"/>
    <w:basedOn w:val="CommentTextChar"/>
    <w:link w:val="CommentSubject"/>
    <w:uiPriority w:val="99"/>
    <w:semiHidden/>
    <w:rsid w:val="004A56BD"/>
    <w:rPr>
      <w:b/>
      <w:bCs/>
      <w:sz w:val="20"/>
      <w:szCs w:val="20"/>
    </w:rPr>
  </w:style>
  <w:style w:type="paragraph" w:styleId="BalloonText">
    <w:name w:val="Balloon Text"/>
    <w:basedOn w:val="Normal"/>
    <w:link w:val="BalloonTextChar"/>
    <w:uiPriority w:val="99"/>
    <w:semiHidden/>
    <w:unhideWhenUsed/>
    <w:rsid w:val="004A56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6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3510">
      <w:bodyDiv w:val="1"/>
      <w:marLeft w:val="0"/>
      <w:marRight w:val="0"/>
      <w:marTop w:val="0"/>
      <w:marBottom w:val="0"/>
      <w:divBdr>
        <w:top w:val="none" w:sz="0" w:space="0" w:color="auto"/>
        <w:left w:val="none" w:sz="0" w:space="0" w:color="auto"/>
        <w:bottom w:val="none" w:sz="0" w:space="0" w:color="auto"/>
        <w:right w:val="none" w:sz="0" w:space="0" w:color="auto"/>
      </w:divBdr>
    </w:div>
    <w:div w:id="281689402">
      <w:bodyDiv w:val="1"/>
      <w:marLeft w:val="0"/>
      <w:marRight w:val="0"/>
      <w:marTop w:val="0"/>
      <w:marBottom w:val="0"/>
      <w:divBdr>
        <w:top w:val="none" w:sz="0" w:space="0" w:color="auto"/>
        <w:left w:val="none" w:sz="0" w:space="0" w:color="auto"/>
        <w:bottom w:val="none" w:sz="0" w:space="0" w:color="auto"/>
        <w:right w:val="none" w:sz="0" w:space="0" w:color="auto"/>
      </w:divBdr>
    </w:div>
    <w:div w:id="1011104202">
      <w:bodyDiv w:val="1"/>
      <w:marLeft w:val="0"/>
      <w:marRight w:val="0"/>
      <w:marTop w:val="0"/>
      <w:marBottom w:val="0"/>
      <w:divBdr>
        <w:top w:val="none" w:sz="0" w:space="0" w:color="auto"/>
        <w:left w:val="none" w:sz="0" w:space="0" w:color="auto"/>
        <w:bottom w:val="none" w:sz="0" w:space="0" w:color="auto"/>
        <w:right w:val="none" w:sz="0" w:space="0" w:color="auto"/>
      </w:divBdr>
      <w:divsChild>
        <w:div w:id="236288890">
          <w:marLeft w:val="0"/>
          <w:marRight w:val="0"/>
          <w:marTop w:val="0"/>
          <w:marBottom w:val="0"/>
          <w:divBdr>
            <w:top w:val="none" w:sz="0" w:space="0" w:color="auto"/>
            <w:left w:val="none" w:sz="0" w:space="0" w:color="auto"/>
            <w:bottom w:val="none" w:sz="0" w:space="0" w:color="auto"/>
            <w:right w:val="none" w:sz="0" w:space="0" w:color="auto"/>
          </w:divBdr>
        </w:div>
        <w:div w:id="536359758">
          <w:marLeft w:val="0"/>
          <w:marRight w:val="0"/>
          <w:marTop w:val="0"/>
          <w:marBottom w:val="0"/>
          <w:divBdr>
            <w:top w:val="none" w:sz="0" w:space="0" w:color="auto"/>
            <w:left w:val="none" w:sz="0" w:space="0" w:color="auto"/>
            <w:bottom w:val="none" w:sz="0" w:space="0" w:color="auto"/>
            <w:right w:val="none" w:sz="0" w:space="0" w:color="auto"/>
          </w:divBdr>
        </w:div>
        <w:div w:id="1450976266">
          <w:marLeft w:val="0"/>
          <w:marRight w:val="0"/>
          <w:marTop w:val="0"/>
          <w:marBottom w:val="0"/>
          <w:divBdr>
            <w:top w:val="none" w:sz="0" w:space="0" w:color="auto"/>
            <w:left w:val="none" w:sz="0" w:space="0" w:color="auto"/>
            <w:bottom w:val="none" w:sz="0" w:space="0" w:color="auto"/>
            <w:right w:val="none" w:sz="0" w:space="0" w:color="auto"/>
          </w:divBdr>
        </w:div>
        <w:div w:id="617107344">
          <w:marLeft w:val="0"/>
          <w:marRight w:val="0"/>
          <w:marTop w:val="0"/>
          <w:marBottom w:val="0"/>
          <w:divBdr>
            <w:top w:val="none" w:sz="0" w:space="0" w:color="auto"/>
            <w:left w:val="none" w:sz="0" w:space="0" w:color="auto"/>
            <w:bottom w:val="none" w:sz="0" w:space="0" w:color="auto"/>
            <w:right w:val="none" w:sz="0" w:space="0" w:color="auto"/>
          </w:divBdr>
        </w:div>
        <w:div w:id="1709987032">
          <w:marLeft w:val="0"/>
          <w:marRight w:val="0"/>
          <w:marTop w:val="0"/>
          <w:marBottom w:val="0"/>
          <w:divBdr>
            <w:top w:val="none" w:sz="0" w:space="0" w:color="auto"/>
            <w:left w:val="none" w:sz="0" w:space="0" w:color="auto"/>
            <w:bottom w:val="none" w:sz="0" w:space="0" w:color="auto"/>
            <w:right w:val="none" w:sz="0" w:space="0" w:color="auto"/>
          </w:divBdr>
        </w:div>
        <w:div w:id="2053579696">
          <w:marLeft w:val="0"/>
          <w:marRight w:val="0"/>
          <w:marTop w:val="0"/>
          <w:marBottom w:val="0"/>
          <w:divBdr>
            <w:top w:val="none" w:sz="0" w:space="0" w:color="auto"/>
            <w:left w:val="none" w:sz="0" w:space="0" w:color="auto"/>
            <w:bottom w:val="none" w:sz="0" w:space="0" w:color="auto"/>
            <w:right w:val="none" w:sz="0" w:space="0" w:color="auto"/>
          </w:divBdr>
        </w:div>
        <w:div w:id="920985390">
          <w:marLeft w:val="0"/>
          <w:marRight w:val="0"/>
          <w:marTop w:val="0"/>
          <w:marBottom w:val="0"/>
          <w:divBdr>
            <w:top w:val="none" w:sz="0" w:space="0" w:color="auto"/>
            <w:left w:val="none" w:sz="0" w:space="0" w:color="auto"/>
            <w:bottom w:val="none" w:sz="0" w:space="0" w:color="auto"/>
            <w:right w:val="none" w:sz="0" w:space="0" w:color="auto"/>
          </w:divBdr>
        </w:div>
        <w:div w:id="1004672681">
          <w:marLeft w:val="0"/>
          <w:marRight w:val="0"/>
          <w:marTop w:val="0"/>
          <w:marBottom w:val="0"/>
          <w:divBdr>
            <w:top w:val="none" w:sz="0" w:space="0" w:color="auto"/>
            <w:left w:val="none" w:sz="0" w:space="0" w:color="auto"/>
            <w:bottom w:val="none" w:sz="0" w:space="0" w:color="auto"/>
            <w:right w:val="none" w:sz="0" w:space="0" w:color="auto"/>
          </w:divBdr>
        </w:div>
        <w:div w:id="1657302982">
          <w:marLeft w:val="0"/>
          <w:marRight w:val="0"/>
          <w:marTop w:val="0"/>
          <w:marBottom w:val="0"/>
          <w:divBdr>
            <w:top w:val="none" w:sz="0" w:space="0" w:color="auto"/>
            <w:left w:val="none" w:sz="0" w:space="0" w:color="auto"/>
            <w:bottom w:val="none" w:sz="0" w:space="0" w:color="auto"/>
            <w:right w:val="none" w:sz="0" w:space="0" w:color="auto"/>
          </w:divBdr>
        </w:div>
        <w:div w:id="598637076">
          <w:marLeft w:val="0"/>
          <w:marRight w:val="0"/>
          <w:marTop w:val="0"/>
          <w:marBottom w:val="0"/>
          <w:divBdr>
            <w:top w:val="none" w:sz="0" w:space="0" w:color="auto"/>
            <w:left w:val="none" w:sz="0" w:space="0" w:color="auto"/>
            <w:bottom w:val="none" w:sz="0" w:space="0" w:color="auto"/>
            <w:right w:val="none" w:sz="0" w:space="0" w:color="auto"/>
          </w:divBdr>
        </w:div>
        <w:div w:id="1997562919">
          <w:marLeft w:val="0"/>
          <w:marRight w:val="0"/>
          <w:marTop w:val="0"/>
          <w:marBottom w:val="0"/>
          <w:divBdr>
            <w:top w:val="none" w:sz="0" w:space="0" w:color="auto"/>
            <w:left w:val="none" w:sz="0" w:space="0" w:color="auto"/>
            <w:bottom w:val="none" w:sz="0" w:space="0" w:color="auto"/>
            <w:right w:val="none" w:sz="0" w:space="0" w:color="auto"/>
          </w:divBdr>
        </w:div>
        <w:div w:id="1170412887">
          <w:marLeft w:val="0"/>
          <w:marRight w:val="0"/>
          <w:marTop w:val="0"/>
          <w:marBottom w:val="0"/>
          <w:divBdr>
            <w:top w:val="none" w:sz="0" w:space="0" w:color="auto"/>
            <w:left w:val="none" w:sz="0" w:space="0" w:color="auto"/>
            <w:bottom w:val="none" w:sz="0" w:space="0" w:color="auto"/>
            <w:right w:val="none" w:sz="0" w:space="0" w:color="auto"/>
          </w:divBdr>
        </w:div>
        <w:div w:id="672687096">
          <w:marLeft w:val="0"/>
          <w:marRight w:val="0"/>
          <w:marTop w:val="0"/>
          <w:marBottom w:val="0"/>
          <w:divBdr>
            <w:top w:val="none" w:sz="0" w:space="0" w:color="auto"/>
            <w:left w:val="none" w:sz="0" w:space="0" w:color="auto"/>
            <w:bottom w:val="none" w:sz="0" w:space="0" w:color="auto"/>
            <w:right w:val="none" w:sz="0" w:space="0" w:color="auto"/>
          </w:divBdr>
        </w:div>
        <w:div w:id="936211342">
          <w:marLeft w:val="0"/>
          <w:marRight w:val="0"/>
          <w:marTop w:val="0"/>
          <w:marBottom w:val="0"/>
          <w:divBdr>
            <w:top w:val="none" w:sz="0" w:space="0" w:color="auto"/>
            <w:left w:val="none" w:sz="0" w:space="0" w:color="auto"/>
            <w:bottom w:val="none" w:sz="0" w:space="0" w:color="auto"/>
            <w:right w:val="none" w:sz="0" w:space="0" w:color="auto"/>
          </w:divBdr>
        </w:div>
        <w:div w:id="1183473053">
          <w:marLeft w:val="0"/>
          <w:marRight w:val="0"/>
          <w:marTop w:val="0"/>
          <w:marBottom w:val="0"/>
          <w:divBdr>
            <w:top w:val="none" w:sz="0" w:space="0" w:color="auto"/>
            <w:left w:val="none" w:sz="0" w:space="0" w:color="auto"/>
            <w:bottom w:val="none" w:sz="0" w:space="0" w:color="auto"/>
            <w:right w:val="none" w:sz="0" w:space="0" w:color="auto"/>
          </w:divBdr>
        </w:div>
        <w:div w:id="2115007394">
          <w:marLeft w:val="0"/>
          <w:marRight w:val="0"/>
          <w:marTop w:val="0"/>
          <w:marBottom w:val="0"/>
          <w:divBdr>
            <w:top w:val="none" w:sz="0" w:space="0" w:color="auto"/>
            <w:left w:val="none" w:sz="0" w:space="0" w:color="auto"/>
            <w:bottom w:val="none" w:sz="0" w:space="0" w:color="auto"/>
            <w:right w:val="none" w:sz="0" w:space="0" w:color="auto"/>
          </w:divBdr>
        </w:div>
        <w:div w:id="743071972">
          <w:marLeft w:val="0"/>
          <w:marRight w:val="0"/>
          <w:marTop w:val="0"/>
          <w:marBottom w:val="0"/>
          <w:divBdr>
            <w:top w:val="none" w:sz="0" w:space="0" w:color="auto"/>
            <w:left w:val="none" w:sz="0" w:space="0" w:color="auto"/>
            <w:bottom w:val="none" w:sz="0" w:space="0" w:color="auto"/>
            <w:right w:val="none" w:sz="0" w:space="0" w:color="auto"/>
          </w:divBdr>
        </w:div>
        <w:div w:id="559945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F46D6-DC77-834A-9E77-6FC36838E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785</Words>
  <Characters>4475</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Haines Chamber of Commerce</dc:creator>
  <cp:keywords/>
  <dc:description/>
  <cp:lastModifiedBy>Margaret Friedenauer</cp:lastModifiedBy>
  <cp:revision>3</cp:revision>
  <dcterms:created xsi:type="dcterms:W3CDTF">2018-02-28T04:58:00Z</dcterms:created>
  <dcterms:modified xsi:type="dcterms:W3CDTF">2018-02-28T06:34:00Z</dcterms:modified>
</cp:coreProperties>
</file>